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2F" w:rsidRDefault="006A5CED">
      <w:pPr>
        <w:spacing w:line="240" w:lineRule="auto"/>
        <w:rPr>
          <w:rFonts w:ascii="Roboto" w:eastAsia="Roboto" w:hAnsi="Roboto" w:cs="Roboto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2371725" cy="7715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114300</wp:posOffset>
            </wp:positionV>
            <wp:extent cx="1176338" cy="7715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b/>
        </w:rPr>
      </w:pPr>
    </w:p>
    <w:p w:rsidR="0006352F" w:rsidRPr="006A5CED" w:rsidRDefault="006A5CED">
      <w:pPr>
        <w:spacing w:line="240" w:lineRule="auto"/>
        <w:rPr>
          <w:rFonts w:ascii="Constantia" w:eastAsia="Constantia" w:hAnsi="Constantia" w:cs="Constantia"/>
          <w:b/>
          <w:lang w:val="es-MX"/>
        </w:rPr>
      </w:pPr>
      <w:r w:rsidRPr="006A5CED">
        <w:rPr>
          <w:rFonts w:ascii="Constantia" w:eastAsia="Constantia" w:hAnsi="Constantia" w:cs="Constantia"/>
          <w:b/>
          <w:lang w:val="es-MX"/>
        </w:rPr>
        <w:t xml:space="preserve">Evento: “Inducción al </w:t>
      </w:r>
      <w:proofErr w:type="spellStart"/>
      <w:r w:rsidRPr="006A5CED">
        <w:rPr>
          <w:rFonts w:ascii="Constantia" w:eastAsia="Constantia" w:hAnsi="Constantia" w:cs="Constantia"/>
          <w:b/>
          <w:lang w:val="es-MX"/>
        </w:rPr>
        <w:t>Micrositio</w:t>
      </w:r>
      <w:proofErr w:type="spellEnd"/>
      <w:r w:rsidRPr="006A5CED">
        <w:rPr>
          <w:rFonts w:ascii="Constantia" w:eastAsia="Constantia" w:hAnsi="Constantia" w:cs="Constantia"/>
          <w:b/>
          <w:lang w:val="es-MX"/>
        </w:rPr>
        <w:t xml:space="preserve"> Congreso Jalisco Abierto”</w:t>
      </w:r>
    </w:p>
    <w:p w:rsidR="0006352F" w:rsidRPr="006A5CED" w:rsidRDefault="006A5CED">
      <w:pPr>
        <w:spacing w:line="240" w:lineRule="auto"/>
        <w:rPr>
          <w:rFonts w:ascii="Constantia" w:eastAsia="Constantia" w:hAnsi="Constantia" w:cs="Constantia"/>
          <w:b/>
          <w:lang w:val="es-MX"/>
        </w:rPr>
      </w:pPr>
      <w:r w:rsidRPr="006A5CED">
        <w:rPr>
          <w:rFonts w:ascii="Constantia" w:eastAsia="Constantia" w:hAnsi="Constantia" w:cs="Constantia"/>
          <w:b/>
          <w:lang w:val="es-MX"/>
        </w:rPr>
        <w:t>Jueves 30 de abril de 2020</w:t>
      </w:r>
    </w:p>
    <w:p w:rsidR="0006352F" w:rsidRPr="006A5CED" w:rsidRDefault="006A5CED">
      <w:pPr>
        <w:spacing w:line="240" w:lineRule="auto"/>
        <w:rPr>
          <w:rFonts w:ascii="Constantia" w:eastAsia="Constantia" w:hAnsi="Constantia" w:cs="Constantia"/>
          <w:b/>
          <w:lang w:val="es-MX"/>
        </w:rPr>
      </w:pPr>
      <w:r w:rsidRPr="006A5CED">
        <w:rPr>
          <w:rFonts w:ascii="Constantia" w:eastAsia="Constantia" w:hAnsi="Constantia" w:cs="Constantia"/>
          <w:b/>
          <w:lang w:val="es-MX"/>
        </w:rPr>
        <w:t>Plataforma Zoom del Congreso del Estado de Jalisco</w:t>
      </w:r>
    </w:p>
    <w:p w:rsidR="0006352F" w:rsidRDefault="006A5CED">
      <w:pPr>
        <w:spacing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Guadalajara, Jalisco</w:t>
      </w:r>
    </w:p>
    <w:p w:rsidR="0006352F" w:rsidRDefault="0006352F">
      <w:pPr>
        <w:spacing w:line="240" w:lineRule="auto"/>
        <w:rPr>
          <w:rFonts w:ascii="Constantia" w:eastAsia="Constantia" w:hAnsi="Constantia" w:cs="Constantia"/>
          <w:b/>
        </w:rPr>
      </w:pPr>
    </w:p>
    <w:p w:rsidR="0006352F" w:rsidRDefault="006A5CED">
      <w:pPr>
        <w:spacing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AGENDA DESCRIPTIVA </w:t>
      </w:r>
    </w:p>
    <w:p w:rsidR="0006352F" w:rsidRDefault="0006352F">
      <w:pPr>
        <w:spacing w:line="240" w:lineRule="auto"/>
        <w:rPr>
          <w:rFonts w:ascii="Constantia" w:eastAsia="Constantia" w:hAnsi="Constantia" w:cs="Constantia"/>
          <w:sz w:val="20"/>
          <w:szCs w:val="20"/>
        </w:rPr>
      </w:pPr>
    </w:p>
    <w:tbl>
      <w:tblPr>
        <w:tblStyle w:val="a"/>
        <w:tblW w:w="144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110"/>
        <w:gridCol w:w="6195"/>
        <w:gridCol w:w="2490"/>
      </w:tblGrid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HORA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ACTIVIDAD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DESCRIPCIÓN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MATERIALES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11:00 - 11:10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Apertura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sesión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El encargado de la Plataforma Zoom recibirá las solicitudes de admisión por parte de las y los participantes, esto por razones de seguridad. Entonces, para Ingresar a la sesión cada persona deberá ingresar su nombre, apellido y correo e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lectrónico. En este sentido, se enviará previamente el link de la sesión.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Sala virtual -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Plataforma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Zoom.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11:10 - 11:20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Palabras de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bienvenida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inauguración</w:t>
            </w:r>
            <w:proofErr w:type="spellEnd"/>
          </w:p>
          <w:p w:rsidR="0006352F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</w:p>
          <w:p w:rsidR="0006352F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 w:rsidP="006A5C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Maestro de ceremonias (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Licenciado Carlos Barba) da palabras y saludo de apertura de la actividad.</w:t>
            </w:r>
          </w:p>
          <w:p w:rsidR="0006352F" w:rsidRDefault="006A5CED" w:rsidP="006A5C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Maestro de Ceremonias dará la palabra a representante del ITEI para palabras de bienvenida.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Máximo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minutos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>.</w:t>
            </w:r>
          </w:p>
          <w:p w:rsidR="0006352F" w:rsidRDefault="006A5CED" w:rsidP="006A5C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Maestro de Ceremonias dará la palabra a la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Dip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.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Maria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Patricia Meza, para inauguración de la actividad.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Máximo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minutos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>.</w:t>
            </w:r>
          </w:p>
          <w:p w:rsidR="0006352F" w:rsidRDefault="0006352F" w:rsidP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Constantia" w:eastAsia="Constantia" w:hAnsi="Constantia" w:cs="Constantia"/>
                <w:sz w:val="20"/>
                <w:szCs w:val="20"/>
              </w:rPr>
            </w:pPr>
          </w:p>
          <w:p w:rsidR="0006352F" w:rsidRPr="006A5CED" w:rsidRDefault="006A5CED" w:rsidP="006A5C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Se inicia grabación de la sesión.</w:t>
            </w:r>
          </w:p>
          <w:p w:rsidR="0006352F" w:rsidRPr="006A5CED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N/A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11:20 -11:25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Presentación de los objetivos de la sesión </w:t>
            </w:r>
          </w:p>
          <w:p w:rsidR="0006352F" w:rsidRPr="006A5CED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 w:rsidP="006A5C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Maestro de ceremonias comparte pantalla para presentar y explicar los objetivos de la sesión y la agenda del día.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PPT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11:25 - 11:35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Presentación - charla: la Importancia de las TIC para el avance del Parlamento Abierto y la transparencia legislativa.</w:t>
            </w:r>
          </w:p>
          <w:p w:rsidR="0006352F" w:rsidRPr="006A5CED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</w:p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Doctor Alberto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Bayardo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>.</w:t>
            </w:r>
          </w:p>
          <w:p w:rsidR="0006352F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</w:p>
          <w:p w:rsidR="0006352F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color w:val="0000FF"/>
                <w:sz w:val="20"/>
                <w:szCs w:val="20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 w:rsidP="006A5C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Explicar la importancia que tienen las TIC en general, y el sistema "Congreso Jalisco Abierto" en particular, para apoyar el proceso de avance del Parlamento Abierto</w:t>
            </w:r>
            <w:r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y la transparencia legislativa en Jalisco.</w:t>
            </w:r>
          </w:p>
          <w:p w:rsidR="0006352F" w:rsidRPr="006A5CED" w:rsidRDefault="006A5CED" w:rsidP="006A5C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Brindar información sobre el compromiso asumido por el Congreso del Estado de Jalisco en el marco del Segundo Plan de Acción 2019-2020 de Gobierno Abierto de Jalisco.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PPT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lastRenderedPageBreak/>
              <w:t>11:35</w:t>
            </w:r>
            <w:bookmarkStart w:id="0" w:name="_GoBack"/>
            <w:bookmarkEnd w:id="0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- 12:15 am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Inducción al sistema "Congreso Jalisco Abierto" </w:t>
            </w:r>
          </w:p>
          <w:p w:rsidR="0006352F" w:rsidRPr="006A5CED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</w:p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Licenciado Carlos Barba.</w:t>
            </w:r>
          </w:p>
          <w:p w:rsidR="0006352F" w:rsidRPr="006A5CED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</w:p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Ing. Luis Enrique Oropeza Rodríguez.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 w:rsidP="006A5C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Dar a conocer las responsabilidades y obligaciones jurídicas asumidas por el Congreso para garantizar el mantenimiento y permanencia del sistema "Congreso Jalisco Abierto" (Licenciado Carlos Ba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rba).</w:t>
            </w:r>
          </w:p>
          <w:p w:rsidR="0006352F" w:rsidRPr="006A5CED" w:rsidRDefault="006A5CED" w:rsidP="006A5C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Mostrar avance del Congreso en el cumplimiento de su compromiso asumido en el marco del Segundo Plan de Acción de GA (Licenciado Carlos Barba).</w:t>
            </w:r>
          </w:p>
          <w:p w:rsidR="0006352F" w:rsidRPr="006A5CED" w:rsidRDefault="006A5CED" w:rsidP="006A5C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Mostrar las distintas funciones, utilidades y mecanismos de uso del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micrositio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“Congreso Jalisco Abierto” (Ingeniero Oropeza).</w:t>
            </w:r>
          </w:p>
          <w:p w:rsidR="0006352F" w:rsidRPr="006A5CED" w:rsidRDefault="006A5CED" w:rsidP="006A5C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Mostrar estadística del uso del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micrositio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, por ejemplo: cuántas iniciativas se han publicado, cuántos comentarios han recibido, 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cuántas personas han visitado el mismo, etc.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PPT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12:15 - 12:25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Preguntas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respuestas</w:t>
            </w:r>
            <w:proofErr w:type="spellEnd"/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 w:rsidP="006A5C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Se abrirá micrófono y chat para atender preguntas de asistentes.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N/A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12:25 - 12:55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Sesión de retroalimentación del sistema "Congreso Jalisco Abierto"</w:t>
            </w:r>
          </w:p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Modera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Alexis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Guillén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- NDI</w:t>
            </w:r>
          </w:p>
          <w:p w:rsidR="0006352F" w:rsidRDefault="00063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Se aprovechará media hora para recibir retroalimentación y recomendaciones de las y los asistentes para mejorar el funcionamiento del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micrositio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“Congreso Jalisco Abierto”.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PPT</w:t>
            </w:r>
          </w:p>
        </w:tc>
      </w:tr>
      <w:tr w:rsidR="0006352F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12:15-12:20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Pr="006A5CED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</w:pP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Palabras de cierre y agradecimiento a</w:t>
            </w:r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cargo de </w:t>
            </w:r>
            <w:proofErr w:type="spellStart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>Lic</w:t>
            </w:r>
            <w:proofErr w:type="spellEnd"/>
            <w:r w:rsidRPr="006A5CED">
              <w:rPr>
                <w:rFonts w:ascii="Constantia" w:eastAsia="Constantia" w:hAnsi="Constantia" w:cs="Constantia"/>
                <w:sz w:val="20"/>
                <w:szCs w:val="20"/>
                <w:lang w:val="es-MX"/>
              </w:rPr>
              <w:t xml:space="preserve"> Carlos Daniel Barba Rodríguez, Coordinador de Parlamento Abierto, Transparencia y Participación Ciudadana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Cierre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</w:rPr>
              <w:t>actividad</w:t>
            </w:r>
            <w:proofErr w:type="spellEnd"/>
            <w:r>
              <w:rPr>
                <w:rFonts w:ascii="Constantia" w:eastAsia="Constantia" w:hAnsi="Constantia" w:cs="Constantia"/>
                <w:sz w:val="20"/>
                <w:szCs w:val="20"/>
              </w:rPr>
              <w:t>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52F" w:rsidRDefault="006A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N/A</w:t>
            </w:r>
          </w:p>
        </w:tc>
      </w:tr>
    </w:tbl>
    <w:p w:rsidR="0006352F" w:rsidRDefault="0006352F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:rsidR="0006352F" w:rsidRDefault="0006352F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sectPr w:rsidR="0006352F">
      <w:pgSz w:w="15840" w:h="12240"/>
      <w:pgMar w:top="141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67"/>
    <w:multiLevelType w:val="multilevel"/>
    <w:tmpl w:val="1828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C3A59"/>
    <w:multiLevelType w:val="multilevel"/>
    <w:tmpl w:val="6B9A5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A545A1"/>
    <w:multiLevelType w:val="multilevel"/>
    <w:tmpl w:val="D9345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41539A"/>
    <w:multiLevelType w:val="multilevel"/>
    <w:tmpl w:val="261EB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9E203F"/>
    <w:multiLevelType w:val="multilevel"/>
    <w:tmpl w:val="ADF88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995330"/>
    <w:multiLevelType w:val="multilevel"/>
    <w:tmpl w:val="34F2B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1C13BA"/>
    <w:multiLevelType w:val="multilevel"/>
    <w:tmpl w:val="EE165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611F3B"/>
    <w:multiLevelType w:val="multilevel"/>
    <w:tmpl w:val="8EA6F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F"/>
    <w:rsid w:val="0006352F"/>
    <w:rsid w:val="006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2FA0"/>
  <w15:docId w15:val="{A2FF9AE6-A129-4E9B-B7E1-3E94DE2F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Guillen</cp:lastModifiedBy>
  <cp:revision>2</cp:revision>
  <dcterms:created xsi:type="dcterms:W3CDTF">2020-04-24T00:51:00Z</dcterms:created>
  <dcterms:modified xsi:type="dcterms:W3CDTF">2020-04-24T00:57:00Z</dcterms:modified>
</cp:coreProperties>
</file>